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903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4903"/>
      </w:tblGrid>
      <w:tr w:rsidR="004C17F1" w:rsidRPr="007F5C4F" w:rsidTr="00805BD6">
        <w:trPr>
          <w:trHeight w:val="101"/>
        </w:trPr>
        <w:tc>
          <w:tcPr>
            <w:tcW w:w="14903" w:type="dxa"/>
            <w:shd w:val="clear" w:color="auto" w:fill="DEEAF6" w:themeFill="accent1" w:themeFillTint="33"/>
          </w:tcPr>
          <w:p w:rsidR="00805BD6" w:rsidRPr="007F5C4F" w:rsidRDefault="004C17F1" w:rsidP="00805BD6">
            <w:pPr>
              <w:pStyle w:val="Default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5C4F">
              <w:rPr>
                <w:b/>
                <w:bCs/>
                <w:sz w:val="28"/>
                <w:szCs w:val="28"/>
              </w:rPr>
              <w:t>Hurricane Harvey Relief Fund, Round 1 Grantees</w:t>
            </w:r>
            <w:r w:rsidRPr="007F5C4F">
              <w:rPr>
                <w:rFonts w:hint="cs"/>
                <w:b/>
                <w:bCs/>
                <w:sz w:val="28"/>
                <w:szCs w:val="28"/>
                <w:rtl/>
              </w:rPr>
              <w:t xml:space="preserve"> (صندوق إغاثة ضحايا إعصار هارفي، متلقو الإعانات في الجولة الأولى)</w:t>
            </w:r>
          </w:p>
        </w:tc>
      </w:tr>
    </w:tbl>
    <w:p w:rsidR="004C17F1" w:rsidRPr="007F5C4F" w:rsidRDefault="004C17F1" w:rsidP="004C17F1">
      <w:pPr>
        <w:pStyle w:val="Default"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4C17F1" w:rsidRPr="007F5C4F" w:rsidTr="00805BD6">
        <w:trPr>
          <w:trHeight w:val="65"/>
        </w:trPr>
        <w:tc>
          <w:tcPr>
            <w:tcW w:w="1667" w:type="pct"/>
            <w:shd w:val="clear" w:color="auto" w:fill="FFF2CC" w:themeFill="accent4" w:themeFillTint="33"/>
          </w:tcPr>
          <w:p w:rsidR="004C17F1" w:rsidRPr="007F5C4F" w:rsidRDefault="004C17F1" w:rsidP="00805BD6">
            <w:pPr>
              <w:pStyle w:val="Default"/>
              <w:bidi/>
              <w:jc w:val="center"/>
              <w:rPr>
                <w:b/>
                <w:sz w:val="19"/>
                <w:szCs w:val="19"/>
                <w:rtl/>
              </w:rPr>
            </w:pPr>
            <w:r w:rsidRPr="007F5C4F">
              <w:rPr>
                <w:rFonts w:hint="cs"/>
                <w:b/>
                <w:bCs/>
                <w:sz w:val="19"/>
                <w:szCs w:val="19"/>
                <w:rtl/>
              </w:rPr>
              <w:t>المنظمة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:rsidR="004C17F1" w:rsidRPr="007F5C4F" w:rsidRDefault="004C17F1" w:rsidP="00805BD6">
            <w:pPr>
              <w:pStyle w:val="Default"/>
              <w:bidi/>
              <w:jc w:val="center"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b/>
                <w:bCs/>
                <w:sz w:val="19"/>
                <w:szCs w:val="19"/>
                <w:rtl/>
              </w:rPr>
              <w:t>الغرض من تأسيس هذه المنظمة</w:t>
            </w:r>
          </w:p>
        </w:tc>
        <w:tc>
          <w:tcPr>
            <w:tcW w:w="1666" w:type="pct"/>
            <w:shd w:val="clear" w:color="auto" w:fill="FFF2CC" w:themeFill="accent4" w:themeFillTint="33"/>
          </w:tcPr>
          <w:p w:rsidR="004C17F1" w:rsidRPr="007F5C4F" w:rsidRDefault="004C17F1" w:rsidP="00805BD6">
            <w:pPr>
              <w:pStyle w:val="Default"/>
              <w:bidi/>
              <w:jc w:val="center"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b/>
                <w:bCs/>
                <w:sz w:val="19"/>
                <w:szCs w:val="19"/>
                <w:rtl/>
              </w:rPr>
              <w:t>مجالات الخدمات التي تقدمها المنظمة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267DC5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Fifth Ward Community Redevelopment Corporation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(مؤسسة إعادة تنمية المجتمع في الحي الخامس)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      </w:t>
            </w:r>
          </w:p>
          <w:p w:rsidR="004C17F1" w:rsidRPr="007F5C4F" w:rsidRDefault="004C17F1" w:rsidP="00AF63A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713-674-0175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فاكس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713-674-0176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وتقديم المساعدات المالية الطارئة، وترميم البيوت، وتولي إدارة الحالات وإدارة المشاريع.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7F5C4F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77003, 77020, 77026, 77028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805BD6" w:rsidRPr="007F5C4F" w:rsidRDefault="004C17F1" w:rsidP="00267DC5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Aldine Education Foundation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="007F5C4F">
              <w:rPr>
                <w:rFonts w:ascii="Arial" w:hAnsi="Arial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(مؤسسة ألدين التعليمية)</w:t>
            </w:r>
          </w:p>
          <w:p w:rsidR="004C17F1" w:rsidRPr="007F5C4F" w:rsidRDefault="004C17F1" w:rsidP="00267DC5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281-985-6078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تقديم المساعدات المالية لأسر الموظفين والطلاب.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77016, 77032, 77037, 77038, 77039,77040, 77050, 77060, 77066, 77067, 77073, 77086, 77088, 77091, 77092, 77093, 77338, 77396 </w:t>
            </w:r>
          </w:p>
        </w:tc>
      </w:tr>
      <w:tr w:rsidR="004C17F1" w:rsidRPr="007F5C4F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Alliance for Multicultural Community Services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(التحالف من أجل الخدمات المجتمعية متعددة الثقافات)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                      </w:t>
            </w:r>
          </w:p>
          <w:p w:rsidR="004C17F1" w:rsidRPr="007F5C4F" w:rsidRDefault="004C17F1" w:rsidP="00267DC5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713-776-4700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إدارة حالات الطوارئ بطريقة لائقة لغوياً وثقافياً لحوالي 700 أسرة معيشية محدودة الكفاءة في اللغة الإنجليزية.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77035,77036, 77040, 77042, 77054, 77057, 77063, 77066, 77072, 77074, 77079, 77081, 77082, 77084, 77088, 77092, 77098, 77099, 77338, 77449, 77494 </w:t>
            </w:r>
          </w:p>
        </w:tc>
      </w:tr>
      <w:tr w:rsidR="004C17F1" w:rsidRPr="007F5C4F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Avenue Community Development Corporation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(مؤسسة أفنيو للتنمية المجتمعية)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                      </w:t>
            </w:r>
          </w:p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713-864-8099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أو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713-864-9099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تقديم المشورة للتعافي من الكوارث، وإعادة إعمار المساكن، وخدمات الإصلاحات المنزلية.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77007, 77009, 77011, 77012, 77015, 77016, 77022, 77024, 77026, 77028, 77031, 77033, 77037, 77039, 77044, 77047, 77048, 77050, 77065, 77071, 77074, 77076, 77077, 77078, 77079, 77088, 77089, 77092, 77093, 77096, 77327, 77336, 77373, 77396, 77407, 77506, 77587, 78416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BakerRipley (بيكر ريبلي)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713-558-6363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المسكن المؤقت، وترميم المنازل، والمساعدات المالية الطارئة، وإدارة الحالات.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المدينة والمقاطعة على السواء</w:t>
            </w:r>
          </w:p>
        </w:tc>
      </w:tr>
      <w:tr w:rsidR="004C17F1" w:rsidRPr="007F5C4F" w:rsidTr="00F76741">
        <w:trPr>
          <w:trHeight w:val="306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/>
                <w:sz w:val="19"/>
                <w:szCs w:val="19"/>
              </w:rPr>
              <w:t>Boat People SOS - Houston, Inc.</w:t>
            </w:r>
            <w:r w:rsidR="007F5C4F">
              <w:rPr>
                <w:rFonts w:ascii="Arial" w:hAnsi="Arial"/>
                <w:b/>
                <w:sz w:val="19"/>
                <w:szCs w:val="19"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(جمعية إنقاذ ركاب القوارب -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281-530-6888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فاكس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281-530-6838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الطارئة، وإدارة الحالات.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77075, 77089, 77026, 77072, 77082, 77546, 77074, 77086, 77079,77099, 77034, 77502, 77061, 77345, 77429, 77041, 77479, 77017, 77407, 77036, 77379, 77450, 77494, 77498, 77099, 77031, 77429, 77035, 77339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Catholic Charities of the Archdiocese of Galveston-Houston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(الجمعيات الخيرية الكاثوليكية بمطرانيّة غالفيستون -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</w:t>
            </w:r>
          </w:p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713-874-6594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وخدمات الاستقبال.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77006, 77002, 77003, 77037, 77058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Chinese Community Center, Inc. (مركز الجالية الصينية)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713-271-6100 × 225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المأوى، والتعافي/ إعادة البناء، ومساعدات دفع الإيجارات، وإدارة الحالات.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Coalition for the Homeless/New Hope Housing (ائتلاف المشردين</w:t>
            </w:r>
            <w:r w:rsidR="00FF27B3">
              <w:rPr>
                <w:rFonts w:ascii="Arial" w:hAnsi="Arial"/>
                <w:bCs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/ إسكان الأمل الجديد)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713-739-7514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المسكن المؤقت، سرعة إعادة التسكين وترميم المنازل، والمساعدات المالية، وإدارة الحالات.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267DC5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Communities in Schools of Houston, Inc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(مجتمعات في مدارس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713-654-1515</w:t>
            </w:r>
          </w:p>
        </w:tc>
        <w:tc>
          <w:tcPr>
            <w:tcW w:w="1667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الطارئة، وإدارة الحالات لأسر الطلاب المتضررين من الإعصار هارفي.</w:t>
            </w:r>
          </w:p>
        </w:tc>
        <w:tc>
          <w:tcPr>
            <w:tcW w:w="1666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77083, 77055, 77099, 77072, 77020, 77023, 77051, 77033, 77036, 77081, 77074, 77080, 77082, 77011, 77017, 77067, 77008, 77043, 77029, 77005, 77022, 77098, 77072, 77083, 77060, 77073, 77088, 77009, 77053, 77079, 77024, 77012, 77073, 77022, 77099, 77093, 77076, 77092, 77048, 77042, 77057, 77047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Family Service Center at Houston and Harris</w:t>
            </w:r>
            <w:r w:rsidR="007F5C4F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7F5C4F">
              <w:rPr>
                <w:rFonts w:ascii="Arial" w:hAnsi="Arial"/>
                <w:b/>
                <w:sz w:val="19"/>
                <w:szCs w:val="19"/>
              </w:rPr>
              <w:t>County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(مركز خدمات الأسرة في هيوستن) ومقاطعة هاريس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 </w:t>
            </w:r>
          </w:p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713-861-4849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إدارة الحالات، والمساعدات المالية الطارئة.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مقاطعة هاريس بأكملها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Houston Food Bank (بنك طعام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713-223-3700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المستلزمات المدرسية لإعانة المعلمين.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</w:tbl>
    <w:p w:rsidR="00805BD6" w:rsidRPr="007F5C4F" w:rsidRDefault="00805BD6" w:rsidP="004C17F1">
      <w:pPr>
        <w:pStyle w:val="Default"/>
        <w:tabs>
          <w:tab w:val="left" w:pos="4910"/>
          <w:tab w:val="left" w:pos="9711"/>
        </w:tabs>
        <w:ind w:left="113"/>
        <w:rPr>
          <w:rFonts w:eastAsia="Times New Roman"/>
          <w:kern w:val="28"/>
          <w:sz w:val="19"/>
          <w:szCs w:val="19"/>
          <w14:ligatures w14:val="standard"/>
          <w14:cntxtAlts/>
        </w:rPr>
      </w:pPr>
    </w:p>
    <w:p w:rsidR="00805BD6" w:rsidRPr="007F5C4F" w:rsidRDefault="00805BD6">
      <w:pPr>
        <w:bidi/>
        <w:rPr>
          <w:rFonts w:ascii="Arial" w:eastAsia="Times New Roman" w:hAnsi="Arial" w:cs="Arial"/>
          <w:color w:val="000000"/>
          <w:kern w:val="28"/>
          <w:sz w:val="19"/>
          <w:szCs w:val="19"/>
          <w:rtl/>
          <w14:ligatures w14:val="standard"/>
          <w14:cntxtAlts/>
        </w:rPr>
      </w:pPr>
      <w:r w:rsidRPr="007F5C4F">
        <w:rPr>
          <w:rFonts w:hint="cs"/>
          <w:rtl/>
        </w:rPr>
        <w:br w:type="page"/>
      </w:r>
    </w:p>
    <w:p w:rsidR="00805BD6" w:rsidRPr="00BE3673" w:rsidRDefault="00805BD6" w:rsidP="004C17F1">
      <w:pPr>
        <w:pStyle w:val="Default"/>
        <w:tabs>
          <w:tab w:val="left" w:pos="4910"/>
          <w:tab w:val="left" w:pos="9711"/>
        </w:tabs>
        <w:bidi/>
        <w:ind w:left="113"/>
        <w:rPr>
          <w:sz w:val="6"/>
          <w:szCs w:val="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F76741" w:rsidRPr="007F5C4F" w:rsidTr="00F76741">
        <w:trPr>
          <w:trHeight w:val="6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7F5C4F" w:rsidRDefault="00805BD6" w:rsidP="00501854">
            <w:pPr>
              <w:pStyle w:val="NoSpacing"/>
              <w:bidi/>
              <w:jc w:val="center"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المنظمة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7F5C4F" w:rsidRDefault="00805BD6" w:rsidP="00501854">
            <w:pPr>
              <w:pStyle w:val="Default"/>
              <w:bidi/>
              <w:jc w:val="center"/>
              <w:rPr>
                <w:b/>
                <w:sz w:val="19"/>
                <w:szCs w:val="19"/>
                <w:rtl/>
              </w:rPr>
            </w:pPr>
            <w:r w:rsidRPr="007F5C4F">
              <w:rPr>
                <w:rFonts w:hint="cs"/>
                <w:b/>
                <w:sz w:val="19"/>
                <w:szCs w:val="19"/>
                <w:rtl/>
              </w:rPr>
              <w:t>الغرض من تأسيس هذه المنظمة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7F5C4F" w:rsidRDefault="00805BD6" w:rsidP="00501854">
            <w:pPr>
              <w:pStyle w:val="Default"/>
              <w:bidi/>
              <w:jc w:val="center"/>
              <w:rPr>
                <w:b/>
                <w:sz w:val="19"/>
                <w:szCs w:val="19"/>
                <w:rtl/>
              </w:rPr>
            </w:pPr>
            <w:r w:rsidRPr="007F5C4F">
              <w:rPr>
                <w:rFonts w:hint="cs"/>
                <w:b/>
                <w:sz w:val="19"/>
                <w:szCs w:val="19"/>
                <w:rtl/>
              </w:rPr>
              <w:t>مجالات الخدمات التي تقدمها المنظمة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7F5C4F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462AA3">
              <w:rPr>
                <w:rFonts w:ascii="Arial" w:hAnsi="Arial"/>
                <w:b/>
                <w:sz w:val="19"/>
                <w:szCs w:val="19"/>
              </w:rPr>
              <w:t>Houston Habitat for Humanity, Inc.</w:t>
            </w:r>
            <w:r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(مأوى هيوستن للإنسانية)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</w:rPr>
              <w:t>713-671-9993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تقديم مساعدات ترميم/ إصلاح المنازل، والمساعدات المالية الطارئة (3 أشهر معفاة من مدفوعات القروض العقارية)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77028, 77044, 77026, 77020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Humble Area Assistance Ministries HAAM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المساعدة في منطقة هامبل)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281-446-1004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تلبية الاحتياجات الأساسية، وتوفير السكن المؤقت،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77336, 77338, 77339, 77345, 77346, 77347, 77357, 77365, 77396, 77532, 77372, 77044, 77302, 77306 </w:t>
            </w:r>
          </w:p>
        </w:tc>
      </w:tr>
      <w:tr w:rsidR="004C17F1" w:rsidRPr="007F5C4F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7F5C4F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462AA3">
              <w:rPr>
                <w:rFonts w:ascii="Arial" w:hAnsi="Arial"/>
                <w:b/>
                <w:sz w:val="19"/>
                <w:szCs w:val="19"/>
              </w:rPr>
              <w:t>Interfaith Ministries for Greater Houston</w:t>
            </w:r>
            <w:r>
              <w:rPr>
                <w:rFonts w:ascii="Arial" w:hAnsi="Arial"/>
                <w:b/>
                <w:sz w:val="19"/>
                <w:szCs w:val="19"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(الكنائس المشتركة بين الأديان لهيوستن الكبرى)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</w:rPr>
              <w:t>713-533-4900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="004C17F1" w:rsidRPr="00CB50ED">
              <w:rPr>
                <w:rFonts w:ascii="Arial" w:hAnsi="Arial" w:hint="cs"/>
                <w:bCs/>
                <w:sz w:val="19"/>
                <w:szCs w:val="19"/>
                <w:rtl/>
              </w:rPr>
              <w:t>| فاكس</w:t>
            </w:r>
            <w:r w:rsidR="00CB50ED" w:rsidRPr="007F5C4F">
              <w:rPr>
                <w:rFonts w:ascii="Arial" w:hAnsi="Arial" w:hint="cs"/>
                <w:b/>
                <w:sz w:val="19"/>
                <w:szCs w:val="19"/>
                <w:rtl/>
              </w:rPr>
              <w:t>: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</w:rPr>
              <w:t>713-520-4663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ومستلزمات ترميم المنازل، وإدارة الحالات لمساعدة المسنين. وأيضاً شغل الوظائف في "فولنتير هيوستن" لتيسير مشاركة المتطوعين الجدد الراغبين في تقديم المساعدة.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7F5C4F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462AA3">
              <w:rPr>
                <w:rFonts w:ascii="Arial" w:hAnsi="Arial"/>
                <w:b/>
                <w:sz w:val="19"/>
                <w:szCs w:val="19"/>
              </w:rPr>
              <w:t>Jewish Family Service - Houston</w:t>
            </w:r>
            <w:r w:rsidRPr="00462AA3">
              <w:rPr>
                <w:rFonts w:ascii="Arial" w:hAnsi="Arial"/>
                <w:b/>
                <w:sz w:val="19"/>
                <w:szCs w:val="19"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(خدمة الأسر اليهودية - هيوستن)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="004C17F1"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="004C17F1" w:rsidRPr="007F5C4F">
              <w:rPr>
                <w:rFonts w:ascii="Arial" w:hAnsi="Arial" w:hint="cs"/>
                <w:b/>
                <w:sz w:val="19"/>
                <w:szCs w:val="19"/>
              </w:rPr>
              <w:t>713-667-9336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المساعدات المالية السريعة لإعادة التسكين، والعون في </w:t>
            </w:r>
            <w:r w:rsidR="00C3149D">
              <w:rPr>
                <w:rFonts w:hint="cs"/>
                <w:sz w:val="19"/>
                <w:szCs w:val="19"/>
                <w:rtl/>
              </w:rPr>
              <w:t>توزيع الموارد،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77096, 77074, 77035, 77071, 77025, 77401, 77099, 77031, 77036, 77072, 77042, 77024, 77082, 77407, 77045, 77084, 77459, 77477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Katy Christian Ministries </w:t>
            </w:r>
            <w:r w:rsidR="00BE3673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كاتي المسيحية)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281-391-5261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CB50ED">
              <w:rPr>
                <w:rFonts w:ascii="Arial" w:hAnsi="Arial" w:hint="cs"/>
                <w:bCs/>
                <w:sz w:val="19"/>
                <w:szCs w:val="19"/>
                <w:rtl/>
              </w:rPr>
              <w:t>أو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281-391-9623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السكن المؤقت،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77493, 77449, 77494, 77450, 77084, 77094, 77441, 77476, 77485, 77464, 77406, 77423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Main Street Ministries Houston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الشوارع الرئيسية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281-833-3500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الإسكان المؤقت، وترميم المنازل،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مقاطعة هاريس بأكملها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Memorial Assistance Ministries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المساعدة التذكارية)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هاتف: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713-468-4516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77008, 77009, 77018, 77022, 77024, 77037, 77039, 77040, 77041, 77043, 77055, 77076, 77079, 77080, 77088, 77091, 77092, 77084 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Montrose Counseling Center, Inc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(مركز مونتروز للمشورة)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713-529-0037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الإسكان المؤقت، وترميم المنازل،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New Hope Housing </w:t>
            </w:r>
            <w:r w:rsidR="00BE3673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(إسكان الأمل الجديد)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713-222-0290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الإسكان المؤقت.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CB50ED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North Channel Assistance Ministries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نورث تشانل للمساعدة)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346-226-2105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لتلبية احتياجات السكن.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الحي الثاني</w:t>
            </w:r>
          </w:p>
        </w:tc>
      </w:tr>
      <w:tr w:rsidR="004C17F1" w:rsidRPr="007F5C4F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Cs/>
                <w:sz w:val="19"/>
                <w:szCs w:val="19"/>
                <w:rtl/>
              </w:rPr>
            </w:pPr>
            <w:r w:rsidRPr="007F5C4F">
              <w:rPr>
                <w:rFonts w:ascii="Arial" w:hAnsi="Arial"/>
                <w:b/>
                <w:sz w:val="19"/>
                <w:szCs w:val="19"/>
              </w:rPr>
              <w:t>Northwest Assistance Ministries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 </w:t>
            </w:r>
            <w:r w:rsidR="007F5C4F">
              <w:rPr>
                <w:rFonts w:ascii="Arial" w:hAnsi="Arial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المساعدة الشمالية الغربية)</w:t>
            </w:r>
          </w:p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281-583-5600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وتوفير السكن المؤقت من خلال خدمات 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77014, 77032, 77038, 77050, 77060, 77064, 77066, 77067, 77068, 77069, 77070, 77073, 77086, 77090, 77379, 77388, 77389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Salvation Army (جيش الخلاص)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713-752-0677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وترميم المنازل، والمساعدات المالية الطارئة.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المدينة والمقاطعة على السواء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7F5C4F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SEARCH Homeless Services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(خدمات سيرتش لإعانة المشردين)</w:t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br/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713-739-7752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إدارة الحالات الطارئة.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77003, 77022, 77002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Tahirih Justice Center (مركز تاهيريه للعدالة)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713-496-0100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توفير إدارة الحالات الطارئة.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B56CEE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77002 -77099, 77338, 77396, 77401, 77459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Volunteers of America (متطوعو أمريكا)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713-460-0781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الطارئة، وإدارة الحالات.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77018, 77037, 77022, 77088, 77091 </w:t>
            </w:r>
          </w:p>
        </w:tc>
      </w:tr>
      <w:tr w:rsidR="004C17F1" w:rsidRPr="007F5C4F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7F5C4F" w:rsidRDefault="004C17F1" w:rsidP="004C17F1">
            <w:pPr>
              <w:pStyle w:val="NoSpacing"/>
              <w:bidi/>
              <w:rPr>
                <w:rFonts w:ascii="Arial" w:hAnsi="Arial"/>
                <w:b/>
                <w:sz w:val="19"/>
                <w:szCs w:val="19"/>
                <w:rtl/>
              </w:rPr>
            </w:pP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 xml:space="preserve">West Houston Assistance Ministries </w:t>
            </w:r>
            <w:r w:rsidR="007F5C4F">
              <w:rPr>
                <w:rFonts w:ascii="Arial" w:hAnsi="Arial"/>
                <w:bCs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(كنائس المساعدة في غرب هيوستن)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br/>
            </w:r>
            <w:r w:rsidRPr="007F5C4F">
              <w:rPr>
                <w:rFonts w:ascii="Arial" w:hAnsi="Arial" w:hint="cs"/>
                <w:bCs/>
                <w:sz w:val="19"/>
                <w:szCs w:val="19"/>
                <w:rtl/>
              </w:rPr>
              <w:t>هاتف</w:t>
            </w:r>
            <w:r w:rsidRPr="007F5C4F">
              <w:rPr>
                <w:rFonts w:ascii="Arial" w:hAnsi="Arial" w:hint="cs"/>
                <w:b/>
                <w:sz w:val="19"/>
                <w:szCs w:val="19"/>
                <w:rtl/>
              </w:rPr>
              <w:t xml:space="preserve">: </w:t>
            </w:r>
            <w:r w:rsidRPr="007F5C4F">
              <w:rPr>
                <w:rFonts w:ascii="Arial" w:hAnsi="Arial" w:hint="cs"/>
                <w:b/>
                <w:sz w:val="19"/>
                <w:szCs w:val="19"/>
              </w:rPr>
              <w:t>713-780-2727</w:t>
            </w:r>
          </w:p>
        </w:tc>
        <w:tc>
          <w:tcPr>
            <w:tcW w:w="1668" w:type="pct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>تلبية الاحتياجات الأساسية، والمساعدات المالية الطارئة.</w:t>
            </w:r>
          </w:p>
        </w:tc>
        <w:tc>
          <w:tcPr>
            <w:tcW w:w="1665" w:type="pct"/>
            <w:shd w:val="clear" w:color="auto" w:fill="FFD5D5"/>
          </w:tcPr>
          <w:p w:rsidR="004C17F1" w:rsidRPr="007F5C4F" w:rsidRDefault="004C17F1" w:rsidP="004C17F1">
            <w:pPr>
              <w:pStyle w:val="Default"/>
              <w:bidi/>
              <w:rPr>
                <w:sz w:val="19"/>
                <w:szCs w:val="19"/>
                <w:rtl/>
              </w:rPr>
            </w:pPr>
            <w:r w:rsidRPr="007F5C4F">
              <w:rPr>
                <w:rFonts w:hint="cs"/>
                <w:sz w:val="19"/>
                <w:szCs w:val="19"/>
                <w:rtl/>
              </w:rPr>
              <w:t xml:space="preserve"> 77042, 77057, 77063, 77077, 77082, 77072, 77083 </w:t>
            </w:r>
          </w:p>
        </w:tc>
      </w:tr>
      <w:tr w:rsidR="00805BD6" w:rsidRPr="007F5C4F" w:rsidTr="00805BD6">
        <w:trPr>
          <w:trHeight w:val="63"/>
        </w:trPr>
        <w:tc>
          <w:tcPr>
            <w:tcW w:w="5000" w:type="pct"/>
            <w:gridSpan w:val="3"/>
          </w:tcPr>
          <w:p w:rsidR="00805BD6" w:rsidRPr="007F5C4F" w:rsidRDefault="00805BD6" w:rsidP="006861AE">
            <w:pPr>
              <w:pStyle w:val="Default"/>
              <w:bidi/>
              <w:rPr>
                <w:bCs/>
                <w:sz w:val="19"/>
                <w:szCs w:val="19"/>
                <w:rtl/>
              </w:rPr>
            </w:pPr>
            <w:r w:rsidRPr="007F5C4F">
              <w:rPr>
                <w:rFonts w:hint="cs"/>
                <w:bCs/>
                <w:sz w:val="19"/>
                <w:szCs w:val="19"/>
                <w:rtl/>
              </w:rPr>
              <w:t>*</w:t>
            </w:r>
            <w:bookmarkStart w:id="0" w:name="_GoBack"/>
            <w:bookmarkEnd w:id="0"/>
            <w:r w:rsidRPr="007F5C4F">
              <w:rPr>
                <w:rFonts w:hint="cs"/>
                <w:bCs/>
                <w:sz w:val="19"/>
                <w:szCs w:val="19"/>
                <w:rtl/>
              </w:rPr>
              <w:t>لكل وكالة متطلباتها الخاصة عند التسجيل لديها</w:t>
            </w:r>
          </w:p>
        </w:tc>
      </w:tr>
    </w:tbl>
    <w:p w:rsidR="00F13DA3" w:rsidRDefault="00F13DA3"/>
    <w:sectPr w:rsidR="00F13DA3" w:rsidSect="004C17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1"/>
    <w:rsid w:val="000002FC"/>
    <w:rsid w:val="00013DC4"/>
    <w:rsid w:val="00267DC5"/>
    <w:rsid w:val="003C1F36"/>
    <w:rsid w:val="004C17F1"/>
    <w:rsid w:val="006861AE"/>
    <w:rsid w:val="007F5C4F"/>
    <w:rsid w:val="00805BD6"/>
    <w:rsid w:val="00A95E83"/>
    <w:rsid w:val="00AF63A1"/>
    <w:rsid w:val="00B451D8"/>
    <w:rsid w:val="00B56CEE"/>
    <w:rsid w:val="00BE3673"/>
    <w:rsid w:val="00C3149D"/>
    <w:rsid w:val="00CB50ED"/>
    <w:rsid w:val="00F13DA3"/>
    <w:rsid w:val="00F7674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Arial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Arial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Benito - DON</dc:creator>
  <cp:keywords/>
  <dc:description/>
  <cp:lastModifiedBy>ekostina</cp:lastModifiedBy>
  <cp:revision>13</cp:revision>
  <cp:lastPrinted>2017-10-10T16:31:00Z</cp:lastPrinted>
  <dcterms:created xsi:type="dcterms:W3CDTF">2017-10-10T15:45:00Z</dcterms:created>
  <dcterms:modified xsi:type="dcterms:W3CDTF">2017-10-16T14:51:00Z</dcterms:modified>
</cp:coreProperties>
</file>